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20" w:rsidRPr="00A81020" w:rsidRDefault="00A81020" w:rsidP="00A81020">
      <w:pPr>
        <w:ind w:left="5812"/>
        <w:rPr>
          <w:rFonts w:asciiTheme="majorHAnsi" w:hAnsiTheme="majorHAnsi"/>
          <w:b/>
          <w:u w:val="single"/>
        </w:rPr>
      </w:pPr>
      <w:r w:rsidRPr="00A81020">
        <w:rPr>
          <w:rFonts w:asciiTheme="majorHAnsi" w:hAnsiTheme="majorHAnsi"/>
          <w:b/>
          <w:u w:val="single"/>
        </w:rPr>
        <w:t xml:space="preserve">Spett.le </w:t>
      </w:r>
      <w:r>
        <w:rPr>
          <w:rFonts w:asciiTheme="majorHAnsi" w:hAnsiTheme="majorHAnsi"/>
          <w:b/>
          <w:u w:val="single"/>
        </w:rPr>
        <w:br/>
      </w:r>
      <w:r w:rsidRPr="00A81020">
        <w:rPr>
          <w:rFonts w:asciiTheme="majorHAnsi" w:hAnsiTheme="majorHAnsi"/>
          <w:b/>
          <w:u w:val="single"/>
        </w:rPr>
        <w:t>Fondazione Comunitaria Nord Milano Onlus</w:t>
      </w:r>
    </w:p>
    <w:p w:rsidR="00A81020" w:rsidRDefault="00A81020" w:rsidP="002245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A10159" w:rsidRPr="00D47BB9" w:rsidRDefault="0022458F" w:rsidP="002245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47BB9">
        <w:rPr>
          <w:rFonts w:asciiTheme="majorHAnsi" w:hAnsiTheme="majorHAnsi"/>
          <w:b/>
          <w:sz w:val="32"/>
          <w:szCs w:val="32"/>
          <w:u w:val="single"/>
        </w:rPr>
        <w:t>MODULO RICHIESTA RICEVUTA PER BENEFICI FISCALI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2458F" w:rsidRPr="00D47BB9" w:rsidRDefault="0022458F" w:rsidP="0022458F">
      <w:pPr>
        <w:ind w:right="-143"/>
        <w:rPr>
          <w:rFonts w:asciiTheme="majorHAnsi" w:hAnsiTheme="majorHAnsi"/>
          <w:b/>
          <w:sz w:val="24"/>
          <w:szCs w:val="24"/>
          <w:u w:val="single"/>
        </w:rPr>
      </w:pPr>
      <w:r w:rsidRPr="00D47BB9">
        <w:rPr>
          <w:rFonts w:asciiTheme="majorHAnsi" w:hAnsiTheme="majorHAnsi"/>
          <w:b/>
          <w:sz w:val="24"/>
          <w:szCs w:val="24"/>
          <w:u w:val="single"/>
        </w:rPr>
        <w:t xml:space="preserve">Compilare in tutte le parti e rinviare via email all’indirizzo </w:t>
      </w:r>
      <w:hyperlink r:id="rId5" w:history="1">
        <w:r w:rsidRPr="00D47BB9">
          <w:rPr>
            <w:rStyle w:val="Collegamentoipertestuale"/>
            <w:rFonts w:asciiTheme="majorHAnsi" w:hAnsiTheme="majorHAnsi"/>
            <w:b/>
            <w:sz w:val="24"/>
            <w:szCs w:val="24"/>
          </w:rPr>
          <w:t>amministrazione@fondazionenordmilano.org</w:t>
        </w:r>
      </w:hyperlink>
      <w:r w:rsidRPr="00D47BB9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COGNOME/DENOMINAZIONE______________________________________________________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NOME__________________________________________________________________________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CODICE FISCALE/PARTITA IVA_______________________________________________________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INDIRIZZO_______________________________________________________________________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CAP/CITTA’/PROVINCIA____________________________________________________________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TEL/CELL_________________________________________________________________________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EMAIL____________________________________________________________________________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  <w:r w:rsidRPr="00D47BB9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</w:t>
      </w: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p w:rsidR="0022458F" w:rsidRDefault="0022458F" w:rsidP="0022458F">
      <w:pPr>
        <w:rPr>
          <w:b/>
          <w:sz w:val="24"/>
          <w:szCs w:val="24"/>
        </w:rPr>
      </w:pPr>
    </w:p>
    <w:p w:rsidR="00BC1D61" w:rsidRDefault="00BC1D61" w:rsidP="00942245">
      <w:pPr>
        <w:spacing w:after="0" w:line="240" w:lineRule="auto"/>
        <w:rPr>
          <w:rFonts w:asciiTheme="majorHAnsi" w:eastAsia="Batang" w:hAnsiTheme="majorHAnsi" w:cs="Garamond"/>
          <w:b/>
          <w:bCs/>
          <w:color w:val="000000"/>
          <w:sz w:val="24"/>
          <w:szCs w:val="24"/>
          <w:lang w:eastAsia="ko-KR"/>
        </w:rPr>
      </w:pPr>
    </w:p>
    <w:p w:rsidR="00942245" w:rsidRPr="00554FF7" w:rsidRDefault="00942245" w:rsidP="00942245">
      <w:pPr>
        <w:pStyle w:val="Nessunaspaziatura"/>
        <w:jc w:val="center"/>
        <w:rPr>
          <w:rFonts w:cs="Calibri"/>
          <w:b/>
        </w:rPr>
      </w:pPr>
      <w:r w:rsidRPr="00554FF7">
        <w:rPr>
          <w:rFonts w:cs="Calibri"/>
          <w:b/>
        </w:rPr>
        <w:lastRenderedPageBreak/>
        <w:t>INFORMATIVA PRIVACY AI SENSI DELL’ART. 13 DEL REGOLAMENTO UE 2016/679</w:t>
      </w:r>
    </w:p>
    <w:p w:rsidR="00942245" w:rsidRPr="00554FF7" w:rsidRDefault="00942245" w:rsidP="00942245">
      <w:pPr>
        <w:pStyle w:val="Nessunaspaziatura"/>
        <w:jc w:val="center"/>
        <w:rPr>
          <w:rFonts w:cs="Calibri"/>
        </w:rPr>
      </w:pPr>
      <w:r>
        <w:rPr>
          <w:rFonts w:cs="Calibri"/>
        </w:rPr>
        <w:t>nei confronti dei donatori</w:t>
      </w:r>
    </w:p>
    <w:p w:rsidR="00942245" w:rsidRPr="00554FF7" w:rsidRDefault="00942245" w:rsidP="00942245">
      <w:pPr>
        <w:rPr>
          <w:rFonts w:cs="Calibri"/>
          <w:b/>
        </w:rPr>
      </w:pP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  <w:b/>
        </w:rPr>
        <w:t>Il “Titolare del trattamento”</w:t>
      </w:r>
    </w:p>
    <w:p w:rsidR="00942245" w:rsidRPr="00554FF7" w:rsidRDefault="00942245" w:rsidP="00942245">
      <w:pPr>
        <w:pStyle w:val="Intestazione"/>
        <w:rPr>
          <w:rFonts w:asciiTheme="minorHAnsi" w:hAnsiTheme="minorHAnsi" w:cs="Calibri"/>
          <w:b/>
          <w:color w:val="FFFFFF" w:themeColor="background1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alias w:val="Società"/>
          <w:id w:val="15676123"/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>
            <w:rPr>
              <w:rFonts w:asciiTheme="minorHAnsi" w:hAnsiTheme="minorHAnsi" w:cs="Calibri"/>
              <w:sz w:val="22"/>
              <w:szCs w:val="22"/>
            </w:rPr>
            <w:t xml:space="preserve">     </w:t>
          </w:r>
        </w:sdtContent>
      </w:sdt>
      <w:r w:rsidRPr="00BD46A9">
        <w:rPr>
          <w:rFonts w:asciiTheme="minorHAnsi" w:hAnsiTheme="minorHAnsi" w:cs="Calibri"/>
          <w:sz w:val="22"/>
          <w:szCs w:val="22"/>
        </w:rPr>
        <w:t>, ai</w:t>
      </w:r>
      <w:r>
        <w:rPr>
          <w:rFonts w:asciiTheme="minorHAnsi" w:hAnsiTheme="minorHAnsi" w:cs="Calibri"/>
          <w:sz w:val="22"/>
          <w:szCs w:val="22"/>
        </w:rPr>
        <w:t xml:space="preserve"> sensi dell’art. </w:t>
      </w:r>
      <w:r w:rsidRPr="00554FF7">
        <w:rPr>
          <w:rFonts w:asciiTheme="minorHAnsi" w:hAnsiTheme="minorHAnsi" w:cs="Calibri"/>
          <w:sz w:val="22"/>
          <w:szCs w:val="22"/>
        </w:rPr>
        <w:t>4 del Regolamento UE 2016/679 relativo alla protezione delle persone fisiche con riguardo al trattamento dei dati personali, nonché alla libera circolazione di tali dati (di seguito</w:t>
      </w:r>
      <w:r>
        <w:rPr>
          <w:rFonts w:asciiTheme="minorHAnsi" w:hAnsiTheme="minorHAnsi" w:cs="Calibri"/>
          <w:sz w:val="22"/>
          <w:szCs w:val="22"/>
        </w:rPr>
        <w:t>:</w:t>
      </w:r>
      <w:r w:rsidRPr="00554FF7">
        <w:rPr>
          <w:rFonts w:asciiTheme="minorHAnsi" w:hAnsiTheme="minorHAnsi" w:cs="Calibri"/>
          <w:sz w:val="22"/>
          <w:szCs w:val="22"/>
        </w:rPr>
        <w:t xml:space="preserve"> “Regolamento UE”), è Titolare del trattamento dei dati personali e</w:t>
      </w:r>
      <w:r>
        <w:rPr>
          <w:rFonts w:asciiTheme="minorHAnsi" w:hAnsiTheme="minorHAnsi" w:cs="Calibri"/>
          <w:sz w:val="22"/>
          <w:szCs w:val="22"/>
        </w:rPr>
        <w:t>d</w:t>
      </w:r>
      <w:r w:rsidRPr="00554FF7">
        <w:rPr>
          <w:rFonts w:asciiTheme="minorHAnsi" w:hAnsiTheme="minorHAnsi" w:cs="Calibri"/>
          <w:sz w:val="22"/>
          <w:szCs w:val="22"/>
        </w:rPr>
        <w:t xml:space="preserve"> in attuazione dell’art. 13 del Regolamento UE (“Informazioni da fornire qualora i dati personali siano raccolti presso l’interessato”) fornisce le seguenti informazioni.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La stessa La informa pertanto che i dati personali acquisiti formano oggetto di trattamento nel rispetto della normativa sopra richiamata. In relazione ai suddetti trattamenti il Titolare fornisce, tra l’altro, le seguenti informazioni.</w:t>
      </w:r>
    </w:p>
    <w:p w:rsidR="00942245" w:rsidRPr="005C2A04" w:rsidRDefault="00942245" w:rsidP="00942245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Per “dato personale” </w:t>
      </w:r>
      <w:r w:rsidRPr="00554FF7">
        <w:rPr>
          <w:rFonts w:asciiTheme="minorHAnsi" w:hAnsiTheme="minorHAnsi" w:cs="Calibri"/>
          <w:sz w:val="22"/>
          <w:szCs w:val="22"/>
        </w:rPr>
        <w:t>(</w:t>
      </w:r>
      <w:r w:rsidRPr="00554FF7">
        <w:rPr>
          <w:rFonts w:asciiTheme="minorHAnsi" w:hAnsiTheme="minorHAnsi" w:cs="Calibri"/>
          <w:i/>
          <w:sz w:val="22"/>
          <w:szCs w:val="22"/>
        </w:rPr>
        <w:t>ex</w:t>
      </w:r>
      <w:r>
        <w:rPr>
          <w:rFonts w:asciiTheme="minorHAnsi" w:hAnsiTheme="minorHAnsi" w:cs="Calibri"/>
          <w:sz w:val="22"/>
          <w:szCs w:val="22"/>
        </w:rPr>
        <w:t xml:space="preserve"> art. 4 numero 1</w:t>
      </w:r>
      <w:r w:rsidRPr="00554FF7">
        <w:rPr>
          <w:rFonts w:asciiTheme="minorHAnsi" w:hAnsiTheme="minorHAnsi" w:cs="Calibri"/>
          <w:sz w:val="22"/>
          <w:szCs w:val="22"/>
        </w:rPr>
        <w:t xml:space="preserve"> del Regolamento UE 2016/679),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C2A04">
        <w:rPr>
          <w:rFonts w:asciiTheme="minorHAnsi" w:hAnsiTheme="minorHAnsi" w:cs="Calibri"/>
          <w:sz w:val="22"/>
          <w:szCs w:val="22"/>
        </w:rPr>
        <w:t>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>
        <w:rPr>
          <w:rFonts w:asciiTheme="minorHAnsi" w:hAnsiTheme="minorHAnsi" w:cs="Calibri"/>
          <w:sz w:val="22"/>
          <w:szCs w:val="22"/>
        </w:rPr>
        <w:t>.</w:t>
      </w:r>
    </w:p>
    <w:p w:rsidR="00942245" w:rsidRDefault="00942245" w:rsidP="00942245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</w:p>
    <w:p w:rsidR="00942245" w:rsidRPr="00554FF7" w:rsidRDefault="00942245" w:rsidP="00942245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Per "trattamento" (</w:t>
      </w:r>
      <w:r w:rsidRPr="00554FF7">
        <w:rPr>
          <w:rFonts w:asciiTheme="minorHAnsi" w:hAnsiTheme="minorHAnsi" w:cs="Calibri"/>
          <w:i/>
          <w:sz w:val="22"/>
          <w:szCs w:val="22"/>
        </w:rPr>
        <w:t>ex</w:t>
      </w:r>
      <w:r w:rsidRPr="00554FF7">
        <w:rPr>
          <w:rFonts w:asciiTheme="minorHAnsi" w:hAnsiTheme="minorHAnsi" w:cs="Calibri"/>
          <w:sz w:val="22"/>
          <w:szCs w:val="22"/>
        </w:rPr>
        <w:t xml:space="preserve"> art. 4 numero 2 del Regolamento UE 2016/679), si intende </w:t>
      </w:r>
      <w:r w:rsidRPr="00554FF7">
        <w:rPr>
          <w:rFonts w:asciiTheme="minorHAnsi" w:hAnsiTheme="minorHAnsi"/>
          <w:sz w:val="22"/>
          <w:szCs w:val="22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</w:t>
      </w:r>
      <w:r>
        <w:rPr>
          <w:rFonts w:asciiTheme="minorHAnsi" w:hAnsiTheme="minorHAnsi"/>
          <w:sz w:val="22"/>
          <w:szCs w:val="22"/>
        </w:rPr>
        <w:t xml:space="preserve"> distruzione.</w:t>
      </w:r>
    </w:p>
    <w:p w:rsidR="00942245" w:rsidRDefault="00942245" w:rsidP="00942245">
      <w:pPr>
        <w:pStyle w:val="Rientrocorpodeltesto"/>
        <w:ind w:left="0"/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Tale trattamento deve essere improntato ai principi di correttezza, liceità, trasparenza tutelando la Sua riservatezza e i Suoi diritti.</w:t>
      </w:r>
    </w:p>
    <w:p w:rsidR="00942245" w:rsidRPr="00554FF7" w:rsidRDefault="00942245" w:rsidP="00942245">
      <w:pPr>
        <w:rPr>
          <w:rFonts w:cs="Calibri"/>
          <w:b/>
        </w:rPr>
      </w:pPr>
      <w:r w:rsidRPr="00554FF7">
        <w:rPr>
          <w:rFonts w:cs="Calibri"/>
          <w:b/>
        </w:rPr>
        <w:t>Dati personali raccolti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I dati personali raccolti sono inerenti essenzialmente a:</w:t>
      </w:r>
    </w:p>
    <w:p w:rsidR="00942245" w:rsidRDefault="00942245" w:rsidP="0094224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Dati identificativi e anagrafici (nome e cognome</w:t>
      </w:r>
      <w:r w:rsidRPr="00554FF7">
        <w:rPr>
          <w:rFonts w:cs="Calibri"/>
        </w:rPr>
        <w:t xml:space="preserve">, </w:t>
      </w:r>
      <w:r>
        <w:rPr>
          <w:rFonts w:cs="Calibri"/>
        </w:rPr>
        <w:t xml:space="preserve">indirizzo, telefono, </w:t>
      </w:r>
      <w:r w:rsidRPr="00554FF7">
        <w:rPr>
          <w:rFonts w:cs="Calibri"/>
        </w:rPr>
        <w:t>e-mail,</w:t>
      </w:r>
      <w:r>
        <w:rPr>
          <w:rFonts w:cs="Calibri"/>
        </w:rPr>
        <w:t xml:space="preserve"> dati fiscali,</w:t>
      </w:r>
      <w:r w:rsidRPr="00554FF7">
        <w:rPr>
          <w:rFonts w:cs="Calibri"/>
        </w:rPr>
        <w:t xml:space="preserve"> ecc.);</w:t>
      </w:r>
    </w:p>
    <w:p w:rsidR="00942245" w:rsidRDefault="00942245" w:rsidP="00942245">
      <w:pPr>
        <w:ind w:left="720"/>
        <w:rPr>
          <w:rFonts w:cs="Calibri"/>
        </w:rPr>
      </w:pPr>
    </w:p>
    <w:p w:rsidR="00942245" w:rsidRPr="00046387" w:rsidRDefault="00942245" w:rsidP="0094224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Dati della donazione (data donazione, importo, destinazione donazione, strumento utilizzato per la donazione quale bonifico, bollettino, assegno, </w:t>
      </w:r>
      <w:proofErr w:type="gramStart"/>
      <w:r>
        <w:rPr>
          <w:rFonts w:cs="Calibri"/>
        </w:rPr>
        <w:t>contanti ,</w:t>
      </w:r>
      <w:proofErr w:type="gramEnd"/>
      <w:r>
        <w:rPr>
          <w:rFonts w:cs="Calibri"/>
        </w:rPr>
        <w:t xml:space="preserve"> ecc.);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</w:p>
    <w:p w:rsidR="00942245" w:rsidRPr="00BD46A9" w:rsidRDefault="00942245" w:rsidP="00942245">
      <w:pPr>
        <w:pStyle w:val="Nessunaspaziatura"/>
        <w:jc w:val="both"/>
        <w:rPr>
          <w:rFonts w:cs="Calibri"/>
          <w:b/>
        </w:rPr>
      </w:pPr>
      <w:r w:rsidRPr="00BD46A9">
        <w:rPr>
          <w:rFonts w:cs="Calibri"/>
          <w:b/>
        </w:rPr>
        <w:t>Identità e dati di contatto del Titolare del trattamento</w:t>
      </w:r>
    </w:p>
    <w:p w:rsidR="00942245" w:rsidRPr="00BD46A9" w:rsidRDefault="00942245" w:rsidP="00942245">
      <w:pPr>
        <w:pStyle w:val="Nessunaspaziatura"/>
        <w:rPr>
          <w:rFonts w:cs="Calibri"/>
        </w:rPr>
      </w:pPr>
      <w:r w:rsidRPr="00BD46A9">
        <w:rPr>
          <w:rFonts w:cs="Calibri"/>
        </w:rPr>
        <w:t xml:space="preserve">Ragione Sociale: </w:t>
      </w:r>
      <w:sdt>
        <w:sdtPr>
          <w:rPr>
            <w:rFonts w:cs="Calibri"/>
          </w:rPr>
          <w:alias w:val="Società"/>
          <w:id w:val="565511795"/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>
            <w:rPr>
              <w:rFonts w:cs="Calibri"/>
            </w:rPr>
            <w:t xml:space="preserve">     </w:t>
          </w:r>
        </w:sdtContent>
      </w:sdt>
    </w:p>
    <w:p w:rsidR="00942245" w:rsidRPr="00BD46A9" w:rsidRDefault="00942245" w:rsidP="00942245">
      <w:pPr>
        <w:pStyle w:val="Nessunaspaziatura"/>
        <w:rPr>
          <w:rFonts w:cs="Calibri"/>
        </w:rPr>
      </w:pPr>
      <w:r w:rsidRPr="00BD46A9">
        <w:rPr>
          <w:rFonts w:cs="Calibri"/>
        </w:rPr>
        <w:t>Indirizzo sede legale: Corso Europa 293, 2017 Rho (MI)</w:t>
      </w:r>
    </w:p>
    <w:p w:rsidR="00942245" w:rsidRPr="00BD46A9" w:rsidRDefault="00942245" w:rsidP="00942245">
      <w:pPr>
        <w:pStyle w:val="Nessunaspaziatura"/>
        <w:jc w:val="both"/>
        <w:rPr>
          <w:rFonts w:cs="Calibri"/>
        </w:rPr>
      </w:pPr>
      <w:r w:rsidRPr="00BD46A9">
        <w:rPr>
          <w:rFonts w:cs="Calibri"/>
        </w:rPr>
        <w:t>Dati contatto telefonico: 02/2484315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BD46A9">
        <w:rPr>
          <w:rFonts w:cs="Calibri"/>
        </w:rPr>
        <w:t xml:space="preserve">Dati contatto </w:t>
      </w:r>
      <w:proofErr w:type="gramStart"/>
      <w:r w:rsidRPr="00BD46A9">
        <w:rPr>
          <w:rFonts w:cs="Calibri"/>
        </w:rPr>
        <w:t>email</w:t>
      </w:r>
      <w:proofErr w:type="gramEnd"/>
      <w:r w:rsidRPr="00BD46A9">
        <w:rPr>
          <w:rFonts w:cs="Calibri"/>
        </w:rPr>
        <w:t>:</w:t>
      </w:r>
      <w:r w:rsidRPr="00554FF7">
        <w:rPr>
          <w:rFonts w:cs="Calibri"/>
        </w:rPr>
        <w:t xml:space="preserve"> </w:t>
      </w:r>
      <w:r>
        <w:rPr>
          <w:rFonts w:cs="Calibri"/>
        </w:rPr>
        <w:t>datipersonali@fondazionenordmilano.org</w:t>
      </w:r>
    </w:p>
    <w:p w:rsidR="00942245" w:rsidRDefault="00942245" w:rsidP="00942245">
      <w:pPr>
        <w:rPr>
          <w:rFonts w:cs="Calibri"/>
          <w:b/>
        </w:rPr>
      </w:pPr>
    </w:p>
    <w:p w:rsidR="00942245" w:rsidRPr="00554FF7" w:rsidRDefault="00942245" w:rsidP="00942245">
      <w:pPr>
        <w:rPr>
          <w:rFonts w:cs="Calibri"/>
          <w:b/>
        </w:rPr>
      </w:pPr>
      <w:r w:rsidRPr="00554FF7">
        <w:rPr>
          <w:rFonts w:cs="Calibri"/>
          <w:b/>
        </w:rPr>
        <w:t>Finalità del trattamento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Le finalità del trattamento dei dati personali sono le seguenti:</w:t>
      </w:r>
    </w:p>
    <w:p w:rsid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554FF7">
        <w:rPr>
          <w:rFonts w:cs="Calibri"/>
        </w:rPr>
        <w:t xml:space="preserve">adempimento degli obblighi di legge connessi </w:t>
      </w:r>
      <w:r>
        <w:rPr>
          <w:rFonts w:cs="Calibri"/>
        </w:rPr>
        <w:t>alla donazione</w:t>
      </w:r>
      <w:r w:rsidRPr="00554FF7">
        <w:rPr>
          <w:rFonts w:cs="Calibri"/>
        </w:rPr>
        <w:t>;</w:t>
      </w:r>
    </w:p>
    <w:p w:rsid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g</w:t>
      </w:r>
      <w:r w:rsidRPr="00850604">
        <w:rPr>
          <w:rFonts w:cs="Calibri"/>
        </w:rPr>
        <w:t>estione dei processi amministrativi, contabili, fiscali e finanziari</w:t>
      </w:r>
      <w:r w:rsidRPr="00554FF7">
        <w:rPr>
          <w:rFonts w:cs="Calibri"/>
        </w:rPr>
        <w:t>;</w:t>
      </w:r>
    </w:p>
    <w:p w:rsid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</w:t>
      </w:r>
      <w:r w:rsidRPr="00850604">
        <w:rPr>
          <w:rFonts w:cs="Calibri"/>
        </w:rPr>
        <w:t>omunicazione dei dati agli enti</w:t>
      </w:r>
      <w:r>
        <w:rPr>
          <w:rFonts w:cs="Calibri"/>
        </w:rPr>
        <w:t xml:space="preserve"> beneficiari della donazione con </w:t>
      </w:r>
      <w:r w:rsidRPr="00112CD3">
        <w:rPr>
          <w:rFonts w:cs="Calibri"/>
        </w:rPr>
        <w:t>riferimento al progetto</w:t>
      </w:r>
      <w:r>
        <w:rPr>
          <w:rFonts w:cs="Calibri"/>
        </w:rPr>
        <w:t xml:space="preserve"> sovvenzionato;</w:t>
      </w:r>
    </w:p>
    <w:p w:rsidR="00942245" w:rsidRPr="006E7A92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6E7A92">
        <w:rPr>
          <w:rFonts w:cs="Calibri"/>
        </w:rPr>
        <w:t>trattamento del dato per fine statistico;</w:t>
      </w:r>
    </w:p>
    <w:p w:rsidR="00942245" w:rsidRPr="006E7A92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6E7A92">
        <w:rPr>
          <w:rFonts w:cs="Calibri"/>
        </w:rPr>
        <w:t>Pubblicazione sul sito del proprio conferimento di beni in fondi patrimoniali della Fondazione, quale comunicazione di trasparenza del bilancio di quest’ultima e dello stato patrimoniale;</w:t>
      </w:r>
    </w:p>
    <w:p w:rsidR="00942245" w:rsidRPr="00942245" w:rsidRDefault="00942245" w:rsidP="00942245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6E7A92">
        <w:rPr>
          <w:rFonts w:cs="Calibri"/>
        </w:rPr>
        <w:lastRenderedPageBreak/>
        <w:t xml:space="preserve">invio da parte della Fondazione </w:t>
      </w:r>
      <w:proofErr w:type="gramStart"/>
      <w:r w:rsidRPr="006E7A92">
        <w:rPr>
          <w:rFonts w:cs="Calibri"/>
        </w:rPr>
        <w:t>di  informazioni</w:t>
      </w:r>
      <w:proofErr w:type="gramEnd"/>
      <w:r w:rsidRPr="006E7A92">
        <w:rPr>
          <w:rFonts w:cs="Calibri"/>
        </w:rPr>
        <w:t xml:space="preserve"> inerenti le attività istituzionali della</w:t>
      </w:r>
      <w:r w:rsidRPr="00112CD3">
        <w:rPr>
          <w:rFonts w:cs="Calibri"/>
        </w:rPr>
        <w:t xml:space="preserve"> medesima tramite email e sms</w:t>
      </w:r>
      <w:r>
        <w:rPr>
          <w:rFonts w:cs="Calibri"/>
        </w:rPr>
        <w:t>.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Nella seguente tabella vengono specificate per ognuna delle finalità sopra individuate la base giuridica, le categorie di dati, le categorie di dati personali, e il relativo periodo di conservazione:</w:t>
      </w:r>
    </w:p>
    <w:p w:rsidR="00942245" w:rsidRPr="00001A88" w:rsidRDefault="00942245" w:rsidP="00942245">
      <w:pPr>
        <w:ind w:left="720"/>
        <w:jc w:val="center"/>
        <w:rPr>
          <w:rFonts w:cs="Calibri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09"/>
        <w:gridCol w:w="1709"/>
        <w:gridCol w:w="2496"/>
        <w:gridCol w:w="2492"/>
        <w:gridCol w:w="1382"/>
      </w:tblGrid>
      <w:tr w:rsidR="00942245" w:rsidRPr="00554FF7" w:rsidTr="00D62F7E">
        <w:trPr>
          <w:tblHeader/>
        </w:trPr>
        <w:tc>
          <w:tcPr>
            <w:tcW w:w="0" w:type="auto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Finalità del trattamento cui sono destinati i dati personali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Base giuridica del trattamento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Categorie di dati personali oggetto di trattamento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Periodo di conservazione dei dati personali</w:t>
            </w:r>
          </w:p>
        </w:tc>
        <w:tc>
          <w:tcPr>
            <w:tcW w:w="1382" w:type="dxa"/>
            <w:vAlign w:val="center"/>
          </w:tcPr>
          <w:p w:rsidR="00942245" w:rsidRPr="00554FF7" w:rsidRDefault="00942245" w:rsidP="00D62F7E">
            <w:pPr>
              <w:pStyle w:val="Nessunaspaziatura"/>
              <w:jc w:val="center"/>
              <w:rPr>
                <w:rFonts w:cs="Calibri"/>
              </w:rPr>
            </w:pPr>
            <w:r>
              <w:rPr>
                <w:rFonts w:cs="Calibri"/>
              </w:rPr>
              <w:t>Categorie di destinatari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Finalità 1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  <w:bCs/>
              </w:rPr>
            </w:pPr>
            <w:r w:rsidRPr="00554FF7">
              <w:rPr>
                <w:rFonts w:cs="Arial"/>
                <w:bCs/>
              </w:rPr>
              <w:t>Obbligo di legge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identificativi</w:t>
            </w:r>
          </w:p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anagrafici</w:t>
            </w:r>
          </w:p>
          <w:p w:rsidR="00942245" w:rsidRPr="00B41CC0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Fino a 10 anni dall’emissione della donazione</w:t>
            </w:r>
          </w:p>
        </w:tc>
        <w:tc>
          <w:tcPr>
            <w:tcW w:w="1382" w:type="dxa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B41CC0" w:rsidRDefault="00942245" w:rsidP="00D62F7E">
            <w:pPr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Finalità 2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  <w:bCs/>
              </w:rPr>
            </w:pPr>
            <w:r w:rsidRPr="00554FF7">
              <w:rPr>
                <w:rFonts w:cs="Arial"/>
                <w:bCs/>
              </w:rPr>
              <w:t>Obbligo di legge</w:t>
            </w:r>
          </w:p>
        </w:tc>
        <w:tc>
          <w:tcPr>
            <w:tcW w:w="0" w:type="auto"/>
            <w:vAlign w:val="center"/>
          </w:tcPr>
          <w:p w:rsidR="00942245" w:rsidRPr="00554FF7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identificativi</w:t>
            </w:r>
          </w:p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anagrafici</w:t>
            </w:r>
          </w:p>
          <w:p w:rsidR="00942245" w:rsidRPr="00B41CC0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Fino a 10 anni dall’emissione della donazione</w:t>
            </w:r>
          </w:p>
        </w:tc>
        <w:tc>
          <w:tcPr>
            <w:tcW w:w="1382" w:type="dxa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554FF7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Finalità 3</w:t>
            </w:r>
          </w:p>
        </w:tc>
        <w:tc>
          <w:tcPr>
            <w:tcW w:w="0" w:type="auto"/>
            <w:vAlign w:val="center"/>
          </w:tcPr>
          <w:p w:rsidR="00942245" w:rsidRPr="006E7A92" w:rsidRDefault="00942245" w:rsidP="00D62F7E">
            <w:pPr>
              <w:jc w:val="center"/>
              <w:rPr>
                <w:rFonts w:cs="Arial"/>
                <w:bCs/>
              </w:rPr>
            </w:pPr>
            <w:r w:rsidRPr="006E7A92">
              <w:rPr>
                <w:rFonts w:cs="Arial"/>
                <w:bCs/>
              </w:rPr>
              <w:t>Consenso</w:t>
            </w:r>
          </w:p>
        </w:tc>
        <w:tc>
          <w:tcPr>
            <w:tcW w:w="0" w:type="auto"/>
            <w:vAlign w:val="center"/>
          </w:tcPr>
          <w:p w:rsidR="00942245" w:rsidRPr="006E7A92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6E7A92">
              <w:rPr>
                <w:rFonts w:cs="Calibri"/>
              </w:rPr>
              <w:t>Dati identificativi</w:t>
            </w:r>
          </w:p>
        </w:tc>
        <w:tc>
          <w:tcPr>
            <w:tcW w:w="2492" w:type="dxa"/>
            <w:vAlign w:val="center"/>
          </w:tcPr>
          <w:p w:rsidR="00942245" w:rsidRPr="00554FF7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Fino ad un massimo di 10 Anni</w:t>
            </w:r>
          </w:p>
        </w:tc>
        <w:tc>
          <w:tcPr>
            <w:tcW w:w="1382" w:type="dxa"/>
            <w:vAlign w:val="center"/>
          </w:tcPr>
          <w:p w:rsidR="00942245" w:rsidRDefault="00942245" w:rsidP="00D62F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Pr="003D11DC" w:rsidRDefault="00942245" w:rsidP="00D62F7E">
            <w:pPr>
              <w:jc w:val="center"/>
              <w:rPr>
                <w:rFonts w:cs="Arial"/>
              </w:rPr>
            </w:pPr>
            <w:r w:rsidRPr="003D11DC">
              <w:rPr>
                <w:rFonts w:cs="Arial"/>
              </w:rPr>
              <w:t>Finalità 4</w:t>
            </w:r>
          </w:p>
        </w:tc>
        <w:tc>
          <w:tcPr>
            <w:tcW w:w="0" w:type="auto"/>
            <w:vAlign w:val="center"/>
          </w:tcPr>
          <w:p w:rsidR="00942245" w:rsidRPr="003D11DC" w:rsidRDefault="00942245" w:rsidP="00D62F7E">
            <w:pPr>
              <w:jc w:val="center"/>
              <w:rPr>
                <w:rFonts w:cs="Arial"/>
                <w:bCs/>
              </w:rPr>
            </w:pPr>
            <w:r w:rsidRPr="003D11DC">
              <w:rPr>
                <w:rFonts w:cs="Arial"/>
                <w:bCs/>
              </w:rPr>
              <w:t>Legittimo Interesse</w:t>
            </w:r>
          </w:p>
          <w:p w:rsidR="00942245" w:rsidRPr="003D11DC" w:rsidRDefault="00942245" w:rsidP="00D62F7E">
            <w:pPr>
              <w:jc w:val="center"/>
              <w:rPr>
                <w:rFonts w:cs="Arial"/>
                <w:bCs/>
              </w:rPr>
            </w:pPr>
            <w:r w:rsidRPr="003D11DC">
              <w:rPr>
                <w:rFonts w:cs="Arial"/>
                <w:bCs/>
              </w:rPr>
              <w:t>Considerando 47</w:t>
            </w:r>
          </w:p>
        </w:tc>
        <w:tc>
          <w:tcPr>
            <w:tcW w:w="0" w:type="auto"/>
            <w:vAlign w:val="center"/>
          </w:tcPr>
          <w:p w:rsidR="00942245" w:rsidRPr="003D11DC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identificativi</w:t>
            </w:r>
          </w:p>
          <w:p w:rsidR="00942245" w:rsidRPr="003D11DC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anagrafici</w:t>
            </w:r>
          </w:p>
          <w:p w:rsidR="00942245" w:rsidRPr="003D11DC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Pr="003D11DC" w:rsidRDefault="00942245" w:rsidP="00D62F7E">
            <w:pPr>
              <w:rPr>
                <w:rFonts w:cs="Arial"/>
              </w:rPr>
            </w:pPr>
            <w:r w:rsidRPr="003D11DC">
              <w:rPr>
                <w:rFonts w:cs="Arial"/>
              </w:rPr>
              <w:t xml:space="preserve"> 12 mesi successivamente al termine del processo di donazione il dato viene trasformato in forma aggregata e anonima</w:t>
            </w:r>
          </w:p>
        </w:tc>
        <w:tc>
          <w:tcPr>
            <w:tcW w:w="1382" w:type="dxa"/>
            <w:vAlign w:val="center"/>
          </w:tcPr>
          <w:p w:rsidR="00942245" w:rsidRPr="003D11DC" w:rsidRDefault="00942245" w:rsidP="00D62F7E">
            <w:pPr>
              <w:jc w:val="center"/>
              <w:rPr>
                <w:rFonts w:cs="Calibri"/>
              </w:rPr>
            </w:pPr>
            <w:r w:rsidRPr="003D11DC"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Finalità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2245" w:rsidRDefault="00942245" w:rsidP="00D62F7E">
            <w:pPr>
              <w:jc w:val="center"/>
              <w:rPr>
                <w:rFonts w:cs="Arial"/>
                <w:bCs/>
              </w:rPr>
            </w:pPr>
            <w:r w:rsidRPr="007B3D48">
              <w:rPr>
                <w:rFonts w:cs="Arial"/>
                <w:bCs/>
              </w:rPr>
              <w:t>Legittimo interesse</w:t>
            </w:r>
          </w:p>
        </w:tc>
        <w:tc>
          <w:tcPr>
            <w:tcW w:w="0" w:type="auto"/>
            <w:vAlign w:val="center"/>
          </w:tcPr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identificativi</w:t>
            </w:r>
          </w:p>
          <w:p w:rsidR="00942245" w:rsidRPr="00554FF7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492" w:type="dxa"/>
            <w:vAlign w:val="center"/>
          </w:tcPr>
          <w:p w:rsidR="00942245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>Per i 5 anni successivi a quello di esercizio</w:t>
            </w:r>
          </w:p>
        </w:tc>
        <w:tc>
          <w:tcPr>
            <w:tcW w:w="1382" w:type="dxa"/>
            <w:vAlign w:val="center"/>
          </w:tcPr>
          <w:p w:rsidR="00942245" w:rsidRDefault="00942245" w:rsidP="00D62F7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942245" w:rsidRPr="00554FF7" w:rsidTr="00D62F7E">
        <w:tc>
          <w:tcPr>
            <w:tcW w:w="0" w:type="auto"/>
            <w:vAlign w:val="center"/>
          </w:tcPr>
          <w:p w:rsidR="00942245" w:rsidRDefault="00942245" w:rsidP="00D62F7E">
            <w:pPr>
              <w:jc w:val="center"/>
              <w:rPr>
                <w:rFonts w:cs="Arial"/>
              </w:rPr>
            </w:pPr>
            <w:r>
              <w:rPr>
                <w:rFonts w:cs="Calibri"/>
              </w:rPr>
              <w:t>Finalità 6</w:t>
            </w:r>
          </w:p>
        </w:tc>
        <w:tc>
          <w:tcPr>
            <w:tcW w:w="0" w:type="auto"/>
            <w:vAlign w:val="center"/>
          </w:tcPr>
          <w:p w:rsidR="00942245" w:rsidRPr="0032415F" w:rsidRDefault="00942245" w:rsidP="00D62F7E">
            <w:pPr>
              <w:jc w:val="center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</w:rPr>
              <w:t>Consenso</w:t>
            </w:r>
          </w:p>
        </w:tc>
        <w:tc>
          <w:tcPr>
            <w:tcW w:w="0" w:type="auto"/>
            <w:vAlign w:val="center"/>
          </w:tcPr>
          <w:p w:rsidR="00942245" w:rsidRDefault="00942245" w:rsidP="00942245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identificativi</w:t>
            </w:r>
          </w:p>
        </w:tc>
        <w:tc>
          <w:tcPr>
            <w:tcW w:w="2492" w:type="dxa"/>
            <w:vAlign w:val="center"/>
          </w:tcPr>
          <w:p w:rsidR="00942245" w:rsidRDefault="00942245" w:rsidP="00D62F7E">
            <w:pPr>
              <w:rPr>
                <w:rFonts w:cs="Arial"/>
              </w:rPr>
            </w:pPr>
            <w:r>
              <w:rPr>
                <w:rFonts w:cs="Arial"/>
              </w:rPr>
              <w:t xml:space="preserve">Fino a 24 mesi dall’acquisizione del consenso </w:t>
            </w:r>
          </w:p>
        </w:tc>
        <w:tc>
          <w:tcPr>
            <w:tcW w:w="1382" w:type="dxa"/>
            <w:vAlign w:val="center"/>
          </w:tcPr>
          <w:p w:rsidR="00942245" w:rsidRDefault="00942245" w:rsidP="00D62F7E">
            <w:pPr>
              <w:jc w:val="center"/>
              <w:rPr>
                <w:rFonts w:cs="Calibri"/>
              </w:rPr>
            </w:pPr>
          </w:p>
        </w:tc>
      </w:tr>
    </w:tbl>
    <w:p w:rsidR="00942245" w:rsidRDefault="00942245" w:rsidP="00942245">
      <w:pPr>
        <w:pStyle w:val="Nessunaspaziatura"/>
        <w:jc w:val="center"/>
        <w:rPr>
          <w:rFonts w:cs="Calibri"/>
          <w:b/>
        </w:rPr>
      </w:pPr>
      <w:r w:rsidRPr="00001A88">
        <w:rPr>
          <w:rFonts w:cs="Calibri"/>
          <w:b/>
        </w:rPr>
        <w:t>TABELLA 1</w:t>
      </w:r>
    </w:p>
    <w:p w:rsidR="00942245" w:rsidRPr="00554FF7" w:rsidRDefault="00942245" w:rsidP="00942245">
      <w:pPr>
        <w:rPr>
          <w:rFonts w:cs="Calibri"/>
          <w:b/>
        </w:rPr>
      </w:pPr>
      <w:r>
        <w:rPr>
          <w:rFonts w:cs="Calibri"/>
          <w:b/>
        </w:rPr>
        <w:t>*</w:t>
      </w:r>
      <w:r w:rsidRPr="00554FF7">
        <w:rPr>
          <w:rFonts w:cs="Calibri"/>
          <w:b/>
        </w:rPr>
        <w:t>Categorie di destinatari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In relazione alle finalità indicate i dati potranno essere comunicati ai seguenti soggetti e/o alle categorie di soggetti sotto indicati, ovvero potranno essere comunicati a società e/o persone, sia in Italia che all’estero, che prestano servizi, anche esterni, per conto del Titolare. Tra questi*</w:t>
      </w:r>
      <w:r>
        <w:rPr>
          <w:rFonts w:cs="Calibri"/>
        </w:rPr>
        <w:t>*</w:t>
      </w:r>
      <w:r w:rsidRPr="00554FF7">
        <w:rPr>
          <w:rFonts w:cs="Calibri"/>
        </w:rPr>
        <w:t xml:space="preserve"> si indicano per maggiore chiarezza </w:t>
      </w:r>
      <w:r>
        <w:rPr>
          <w:rFonts w:cs="Calibri"/>
        </w:rPr>
        <w:t xml:space="preserve">ed a mero titolo esemplificativo ma non esaustivo </w:t>
      </w:r>
      <w:r w:rsidRPr="00554FF7">
        <w:rPr>
          <w:rFonts w:cs="Calibri"/>
        </w:rPr>
        <w:t>la loro differente tipologia:</w:t>
      </w:r>
    </w:p>
    <w:p w:rsidR="00942245" w:rsidRPr="00554FF7" w:rsidRDefault="00942245" w:rsidP="00942245">
      <w:pPr>
        <w:tabs>
          <w:tab w:val="left" w:pos="1350"/>
        </w:tabs>
        <w:rPr>
          <w:rFonts w:cs="Calibri"/>
        </w:rPr>
      </w:pPr>
      <w:r w:rsidRPr="00554FF7">
        <w:rPr>
          <w:rFonts w:cs="Calibri"/>
        </w:rPr>
        <w:tab/>
      </w:r>
    </w:p>
    <w:p w:rsidR="00942245" w:rsidRPr="00554FF7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Autorità competenti e/o enti pubblici per l’espletamento degli obblighi di legge;</w:t>
      </w:r>
    </w:p>
    <w:p w:rsidR="00942245" w:rsidRPr="00554FF7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Pubbliche Amministrazioni per i loro fini istituzionali;</w:t>
      </w:r>
    </w:p>
    <w:p w:rsidR="00942245" w:rsidRPr="00554FF7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Società di servizi IT;</w:t>
      </w:r>
    </w:p>
    <w:p w:rsidR="00942245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Organismi di controllo e di vigilanza;</w:t>
      </w:r>
    </w:p>
    <w:p w:rsidR="00942245" w:rsidRDefault="00942245" w:rsidP="00942245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Consulenti per la g</w:t>
      </w:r>
      <w:r w:rsidRPr="00554FF7">
        <w:rPr>
          <w:rFonts w:asciiTheme="minorHAnsi" w:hAnsiTheme="minorHAnsi" w:cs="Calibri"/>
          <w:sz w:val="22"/>
          <w:szCs w:val="22"/>
        </w:rPr>
        <w:t xml:space="preserve">estione </w:t>
      </w:r>
      <w:r>
        <w:rPr>
          <w:rFonts w:asciiTheme="minorHAnsi" w:hAnsiTheme="minorHAnsi" w:cs="Calibri"/>
          <w:sz w:val="22"/>
          <w:szCs w:val="22"/>
        </w:rPr>
        <w:t xml:space="preserve">della </w:t>
      </w:r>
      <w:r w:rsidRPr="00554FF7">
        <w:rPr>
          <w:rFonts w:asciiTheme="minorHAnsi" w:hAnsiTheme="minorHAnsi" w:cs="Calibri"/>
          <w:sz w:val="22"/>
          <w:szCs w:val="22"/>
        </w:rPr>
        <w:t>contabilità;</w:t>
      </w:r>
    </w:p>
    <w:p w:rsidR="00942245" w:rsidRPr="00A76BB1" w:rsidRDefault="00942245" w:rsidP="00942245">
      <w:pPr>
        <w:rPr>
          <w:rFonts w:cs="Calibri"/>
          <w:i/>
        </w:rPr>
      </w:pPr>
      <w:r w:rsidRPr="00A76BB1">
        <w:rPr>
          <w:rFonts w:cs="Calibri"/>
          <w:i/>
        </w:rPr>
        <w:t xml:space="preserve"> (**) l’elenco dei </w:t>
      </w:r>
      <w:r>
        <w:rPr>
          <w:rFonts w:cs="Calibri"/>
          <w:i/>
        </w:rPr>
        <w:t xml:space="preserve">Destinatari/Responsabili esterni </w:t>
      </w:r>
      <w:r w:rsidRPr="00A76BB1">
        <w:rPr>
          <w:rFonts w:cs="Calibri"/>
          <w:i/>
        </w:rPr>
        <w:t xml:space="preserve">con ulteriori dati utili </w:t>
      </w:r>
      <w:proofErr w:type="gramStart"/>
      <w:r w:rsidRPr="00A76BB1">
        <w:rPr>
          <w:rFonts w:cs="Calibri"/>
          <w:i/>
        </w:rPr>
        <w:t>alla  identificazione</w:t>
      </w:r>
      <w:proofErr w:type="gramEnd"/>
      <w:r w:rsidRPr="00A76BB1">
        <w:rPr>
          <w:rFonts w:cs="Calibri"/>
          <w:i/>
        </w:rPr>
        <w:t xml:space="preserve"> è disponibile presso il </w:t>
      </w:r>
      <w:r>
        <w:rPr>
          <w:rFonts w:cs="Calibri"/>
          <w:i/>
        </w:rPr>
        <w:t>Titolare</w:t>
      </w:r>
      <w:r w:rsidRPr="00A76BB1">
        <w:rPr>
          <w:rFonts w:cs="Calibri"/>
          <w:i/>
        </w:rPr>
        <w:t xml:space="preserve"> </w:t>
      </w:r>
      <w:r>
        <w:rPr>
          <w:rFonts w:cs="Calibri"/>
          <w:i/>
        </w:rPr>
        <w:t xml:space="preserve">del </w:t>
      </w:r>
      <w:r w:rsidRPr="00A76BB1">
        <w:rPr>
          <w:rFonts w:cs="Calibri"/>
          <w:i/>
        </w:rPr>
        <w:t>trattamento dei dati personali.</w:t>
      </w:r>
    </w:p>
    <w:p w:rsidR="00942245" w:rsidRDefault="00942245" w:rsidP="00942245">
      <w:pPr>
        <w:pStyle w:val="Nessunaspaziatura"/>
        <w:jc w:val="both"/>
        <w:rPr>
          <w:rFonts w:cs="Calibri"/>
          <w:b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  <w:b/>
        </w:rPr>
        <w:t>Trasferimento di dati a</w:t>
      </w:r>
      <w:r>
        <w:rPr>
          <w:rFonts w:cs="Calibri"/>
          <w:b/>
        </w:rPr>
        <w:t xml:space="preserve"> paese terzo extra-UE</w:t>
      </w:r>
    </w:p>
    <w:p w:rsidR="00942245" w:rsidRPr="00942245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</w:rPr>
        <w:lastRenderedPageBreak/>
        <w:t>Il Titolare non effettua trasferimenti dei dati all’estero nei Paesi UE.</w:t>
      </w:r>
    </w:p>
    <w:p w:rsidR="00942245" w:rsidRDefault="00942245" w:rsidP="00942245">
      <w:pPr>
        <w:rPr>
          <w:rFonts w:cs="Calibri"/>
          <w:b/>
        </w:rPr>
      </w:pPr>
    </w:p>
    <w:p w:rsidR="00942245" w:rsidRPr="00932C2D" w:rsidRDefault="00942245" w:rsidP="00942245">
      <w:pPr>
        <w:rPr>
          <w:rFonts w:cs="Calibri"/>
          <w:b/>
        </w:rPr>
      </w:pPr>
      <w:bookmarkStart w:id="0" w:name="_GoBack"/>
      <w:bookmarkEnd w:id="0"/>
      <w:r w:rsidRPr="00932C2D">
        <w:rPr>
          <w:rFonts w:cs="Calibri"/>
          <w:b/>
        </w:rPr>
        <w:t>Periodo di conservazione</w:t>
      </w:r>
    </w:p>
    <w:p w:rsidR="00942245" w:rsidRPr="00554FF7" w:rsidRDefault="00942245" w:rsidP="00942245">
      <w:pPr>
        <w:rPr>
          <w:rFonts w:cs="Calibri"/>
        </w:rPr>
      </w:pPr>
      <w:r>
        <w:rPr>
          <w:rFonts w:cs="Calibri"/>
        </w:rPr>
        <w:t>Si rinvia a tabella 1 alla colonna 4 (periodo di conservazione).</w:t>
      </w:r>
    </w:p>
    <w:p w:rsidR="00942245" w:rsidRPr="00554FF7" w:rsidRDefault="00942245" w:rsidP="00942245">
      <w:pPr>
        <w:pStyle w:val="Nessunaspaziatura"/>
        <w:jc w:val="both"/>
        <w:rPr>
          <w:rFonts w:cs="Calibri"/>
          <w:b/>
        </w:rPr>
      </w:pPr>
      <w:r w:rsidRPr="00554FF7">
        <w:rPr>
          <w:rFonts w:cs="Calibri"/>
          <w:b/>
        </w:rPr>
        <w:t>Diritti dell’interessato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L’interessato, in relazione ai dati personali oggetto della presente informativa, ha la facoltà di esercitare i diritti previsti dal Regolamento UE di seguito riportati: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 xml:space="preserve">diritto di accesso dell’interessato [art. 15 del Regolamento </w:t>
      </w:r>
      <w:proofErr w:type="gramStart"/>
      <w:r w:rsidRPr="00554FF7">
        <w:rPr>
          <w:rFonts w:cs="Calibri"/>
        </w:rPr>
        <w:t>UE](</w:t>
      </w:r>
      <w:proofErr w:type="gramEnd"/>
      <w:r w:rsidRPr="00554FF7">
        <w:rPr>
          <w:rFonts w:cs="Calibri"/>
        </w:rPr>
        <w:t xml:space="preserve"> la possibilità di essere informato sui tra</w:t>
      </w:r>
      <w:r>
        <w:rPr>
          <w:rFonts w:cs="Calibri"/>
        </w:rPr>
        <w:t xml:space="preserve">ttamenti effettuati sui propri </w:t>
      </w:r>
      <w:r w:rsidRPr="00554FF7">
        <w:rPr>
          <w:rFonts w:cs="Calibri"/>
        </w:rPr>
        <w:t>Dati Personali ed eventualmente riceverne copia);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di rettifica dei propri Dati Personali [art. 16 del Regolamento UE];</w:t>
      </w:r>
    </w:p>
    <w:p w:rsidR="00942245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alla cancellazione dei propri Dati Personali senza ingiustificato ritardo (“diritto all’oblio”) [art. 17 del Regolamento UE];</w:t>
      </w:r>
    </w:p>
    <w:p w:rsidR="00942245" w:rsidRPr="0030408D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30408D">
        <w:rPr>
          <w:rFonts w:cs="Calibri"/>
        </w:rPr>
        <w:t>diritto di limitazione di trattamento dei propri Dati Personali nei casi previsti dall’art. 18 del Regolamento UE, tra cui nel caso di trattamenti illeciti o contestazione dell’esattezza dei Dati Personali da parte dell’interessato [art. 18 del Regolamento UE];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alla portabilità dei dati [art. 20 del Regolamento UE], l’interessato potrà richiedere in formato strutturato i propri Dati Personali al fine di trasmetterli ad altro titolare</w:t>
      </w:r>
      <w:r>
        <w:rPr>
          <w:rFonts w:cs="Calibri"/>
        </w:rPr>
        <w:t>, nei casi previsti dal medesimo articolo</w:t>
      </w:r>
      <w:r w:rsidRPr="00554FF7">
        <w:rPr>
          <w:rFonts w:cs="Calibri"/>
        </w:rPr>
        <w:t>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di opposizione al trattamento dei propri Dati Personali [art. 21 del Regolamento UE];</w:t>
      </w:r>
    </w:p>
    <w:p w:rsidR="00942245" w:rsidRPr="00554FF7" w:rsidRDefault="00942245" w:rsidP="00942245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di non essere sottoposto a processi decisionali automatizzati,</w:t>
      </w:r>
      <w:r>
        <w:rPr>
          <w:rFonts w:cs="Calibri"/>
        </w:rPr>
        <w:t xml:space="preserve"> </w:t>
      </w:r>
      <w:r w:rsidRPr="00554FF7">
        <w:rPr>
          <w:rFonts w:cs="Calibri"/>
        </w:rPr>
        <w:t>[art. 22 del Regolamento UE]</w:t>
      </w:r>
      <w:r>
        <w:rPr>
          <w:rFonts w:cs="Calibri"/>
        </w:rPr>
        <w:t>.</w:t>
      </w:r>
    </w:p>
    <w:p w:rsidR="00942245" w:rsidRPr="007B3D48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</w:rPr>
        <w:t>Ulteriori informazioni circa i diritti dell’interessato potranno ottenersi sul sito web della Fondazione ovvero chiedendo al Titolare estratto integrale degli articoli sopra richiamato.</w:t>
      </w:r>
    </w:p>
    <w:p w:rsidR="00942245" w:rsidRPr="007B3D48" w:rsidRDefault="00942245" w:rsidP="00942245">
      <w:pPr>
        <w:pStyle w:val="Nessunaspaziatura"/>
        <w:jc w:val="both"/>
        <w:rPr>
          <w:rFonts w:cs="Calibri"/>
        </w:rPr>
      </w:pPr>
    </w:p>
    <w:p w:rsidR="00942245" w:rsidRPr="007B3D48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</w:rPr>
        <w:t xml:space="preserve">I suddetti diritti possono essere esercitati secondo quanto stabilito dal Regolamento inviando una </w:t>
      </w:r>
      <w:proofErr w:type="gramStart"/>
      <w:r w:rsidRPr="007B3D48">
        <w:rPr>
          <w:rFonts w:cs="Calibri"/>
        </w:rPr>
        <w:t>email</w:t>
      </w:r>
      <w:proofErr w:type="gramEnd"/>
      <w:r w:rsidRPr="007B3D48">
        <w:rPr>
          <w:rFonts w:cs="Calibri"/>
        </w:rPr>
        <w:t xml:space="preserve"> a </w:t>
      </w:r>
      <w:hyperlink r:id="rId6" w:history="1">
        <w:r w:rsidRPr="007B3D48">
          <w:rPr>
            <w:rStyle w:val="Collegamentoipertestuale"/>
            <w:rFonts w:cs="Calibri"/>
          </w:rPr>
          <w:t>datipersonali@fondazionenordmilano.org</w:t>
        </w:r>
      </w:hyperlink>
      <w:r w:rsidRPr="007B3D48">
        <w:rPr>
          <w:rFonts w:cs="Calibri"/>
        </w:rPr>
        <w:t>.</w:t>
      </w:r>
    </w:p>
    <w:p w:rsidR="00942245" w:rsidRPr="007B3D48" w:rsidRDefault="00942245" w:rsidP="00942245">
      <w:pPr>
        <w:pStyle w:val="Nessunaspaziatura"/>
        <w:jc w:val="both"/>
        <w:rPr>
          <w:rFonts w:cs="Calibri"/>
        </w:rPr>
      </w:pPr>
      <w:sdt>
        <w:sdtPr>
          <w:rPr>
            <w:rFonts w:cs="Calibri"/>
          </w:rPr>
          <w:alias w:val="Società"/>
          <w:id w:val="565511802"/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>
            <w:rPr>
              <w:rFonts w:cs="Calibri"/>
            </w:rPr>
            <w:t xml:space="preserve">     </w:t>
          </w:r>
        </w:sdtContent>
      </w:sdt>
      <w:r w:rsidRPr="007B3D48">
        <w:rPr>
          <w:rFonts w:cs="Calibri"/>
        </w:rPr>
        <w:t xml:space="preserve">, in ossequio all’art. 19 del Regolamento UE, procede a informare i destinatari cui sono stati comunicati i dati personali, le eventuali rettifiche, cancellazioni o limitazioni del trattamento richieste, ove ciò sia possibile. 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7B3D48">
        <w:rPr>
          <w:rFonts w:cs="Calibri"/>
          <w:u w:val="single"/>
        </w:rPr>
        <w:t xml:space="preserve">Qualora la finalità di trattamento perseguita da </w:t>
      </w:r>
      <w:sdt>
        <w:sdtPr>
          <w:rPr>
            <w:rFonts w:cs="Calibri"/>
            <w:u w:val="single"/>
          </w:rPr>
          <w:alias w:val="Società"/>
          <w:id w:val="565511803"/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>
            <w:rPr>
              <w:rFonts w:cs="Calibri"/>
              <w:u w:val="single"/>
            </w:rPr>
            <w:t xml:space="preserve">     </w:t>
          </w:r>
        </w:sdtContent>
      </w:sdt>
      <w:r w:rsidRPr="007B3D48">
        <w:rPr>
          <w:rFonts w:cs="Calibri"/>
          <w:u w:val="single"/>
        </w:rPr>
        <w:t xml:space="preserve"> abbia come base giuridica il consenso, l’interessato ha la facoltà di procedere, in ogni momento, alla revoca inviando una </w:t>
      </w:r>
      <w:proofErr w:type="gramStart"/>
      <w:r w:rsidRPr="007B3D48">
        <w:rPr>
          <w:rFonts w:cs="Calibri"/>
          <w:u w:val="single"/>
        </w:rPr>
        <w:t>email</w:t>
      </w:r>
      <w:proofErr w:type="gramEnd"/>
      <w:r w:rsidRPr="007B3D48">
        <w:rPr>
          <w:rFonts w:cs="Calibri"/>
        </w:rPr>
        <w:t xml:space="preserve"> a </w:t>
      </w:r>
      <w:hyperlink r:id="rId7" w:history="1">
        <w:r w:rsidRPr="007B3D48">
          <w:rPr>
            <w:rStyle w:val="Collegamentoipertestuale"/>
            <w:rFonts w:cs="Calibri"/>
          </w:rPr>
          <w:t>datipersonali@fondazionenordmilano.org</w:t>
        </w:r>
      </w:hyperlink>
      <w:r w:rsidRPr="007B3D48">
        <w:rPr>
          <w:rFonts w:cs="Calibri"/>
        </w:rPr>
        <w:t>. Ai sensi dell’art. 7 del Regolamento UE, la revoca del consenso non comporta pregiudizio sulla liceità del trattamento basata sul consenso effettuato prima dell’avvenuta revoca.</w:t>
      </w:r>
      <w:r w:rsidRPr="00554FF7">
        <w:rPr>
          <w:rFonts w:cs="Calibri"/>
        </w:rPr>
        <w:t xml:space="preserve"> </w:t>
      </w:r>
    </w:p>
    <w:p w:rsidR="00942245" w:rsidRDefault="00942245" w:rsidP="00942245">
      <w:pPr>
        <w:rPr>
          <w:rFonts w:cs="Calibri"/>
        </w:rPr>
      </w:pPr>
    </w:p>
    <w:p w:rsidR="00942245" w:rsidRPr="00B9043C" w:rsidRDefault="00942245" w:rsidP="00942245">
      <w:pPr>
        <w:rPr>
          <w:rFonts w:cs="Calibri"/>
          <w:b/>
        </w:rPr>
      </w:pPr>
      <w:r w:rsidRPr="00B9043C">
        <w:rPr>
          <w:rFonts w:cs="Calibri"/>
          <w:b/>
        </w:rPr>
        <w:t>Diritto di proporre reclamo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L’interessato, qualora ritenga che i propri diritti siano stati compromessi, ha diritto di proporre reclamo all’Autorità Garante</w:t>
      </w:r>
      <w:r>
        <w:rPr>
          <w:rFonts w:cs="Calibri"/>
        </w:rPr>
        <w:t xml:space="preserve"> per la protezione dei dati personali, secondo le modalità indicate dalla stessa Autorità al seguente indirizzo internet:</w:t>
      </w:r>
    </w:p>
    <w:p w:rsidR="00942245" w:rsidRPr="00E44B28" w:rsidRDefault="00942245" w:rsidP="00942245">
      <w:pPr>
        <w:pStyle w:val="Nessunaspaziatura"/>
        <w:jc w:val="both"/>
        <w:rPr>
          <w:rFonts w:cs="Calibri"/>
          <w:u w:val="single"/>
        </w:rPr>
      </w:pPr>
      <w:r w:rsidRPr="00E44B28">
        <w:rPr>
          <w:rFonts w:cs="Calibri"/>
          <w:u w:val="single"/>
        </w:rPr>
        <w:t>http://www.garanteprivacy.it/web/guest/home/docweb/-/docweb-display/docweb/4535524.</w:t>
      </w:r>
    </w:p>
    <w:p w:rsidR="00942245" w:rsidRPr="00554FF7" w:rsidRDefault="00942245" w:rsidP="00942245">
      <w:pPr>
        <w:pStyle w:val="Nessunaspaziatura"/>
        <w:jc w:val="both"/>
        <w:rPr>
          <w:rFonts w:cs="Calibri"/>
          <w:b/>
          <w:i/>
        </w:rPr>
      </w:pPr>
    </w:p>
    <w:p w:rsidR="00942245" w:rsidRPr="00404F33" w:rsidRDefault="00942245" w:rsidP="00942245">
      <w:pPr>
        <w:pStyle w:val="Nessunaspaziatura"/>
        <w:jc w:val="both"/>
        <w:rPr>
          <w:rFonts w:cs="Calibri"/>
          <w:b/>
        </w:rPr>
      </w:pPr>
      <w:r w:rsidRPr="00404F33">
        <w:rPr>
          <w:rFonts w:cs="Calibri"/>
          <w:b/>
        </w:rPr>
        <w:t>Processo decisionale automatizzato</w:t>
      </w:r>
    </w:p>
    <w:p w:rsidR="00942245" w:rsidRPr="00554FF7" w:rsidRDefault="00942245" w:rsidP="00942245">
      <w:pPr>
        <w:rPr>
          <w:rFonts w:cs="Calibri"/>
          <w:b/>
          <w:i/>
        </w:rPr>
      </w:pPr>
      <w:r w:rsidRPr="007B3D48">
        <w:rPr>
          <w:rFonts w:cs="Calibri"/>
          <w:b/>
          <w:i/>
        </w:rPr>
        <w:t>La Fondazione non si avvale di alcun processo decisionale automatizzato.</w:t>
      </w:r>
    </w:p>
    <w:p w:rsidR="00942245" w:rsidRPr="00554FF7" w:rsidRDefault="00942245" w:rsidP="00942245">
      <w:pPr>
        <w:rPr>
          <w:rFonts w:cs="Calibri"/>
          <w:b/>
          <w:i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  <w:b/>
        </w:rPr>
        <w:t>Conferimento obbligatorio dei dati personali</w:t>
      </w: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Si informa che qualora le finalità di trattamento abbiano come base giuridica un obbligo legale o contrattuale (o anche precontrattuale), l’interessato deve necessariamente fornire i dati richiesti.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In caso contrario vi sarà l’impossibilità da parte d</w:t>
      </w:r>
      <w:r>
        <w:rPr>
          <w:rFonts w:cs="Calibri"/>
        </w:rPr>
        <w:t xml:space="preserve">el Titolare di </w:t>
      </w:r>
      <w:r w:rsidRPr="00554FF7">
        <w:rPr>
          <w:rFonts w:cs="Calibri"/>
        </w:rPr>
        <w:t>procedere al perseguimento delle specifiche finalità di trattamento.</w:t>
      </w:r>
    </w:p>
    <w:p w:rsidR="00942245" w:rsidRDefault="00942245" w:rsidP="00942245">
      <w:pPr>
        <w:pStyle w:val="Nessunaspaziatura"/>
        <w:jc w:val="both"/>
        <w:rPr>
          <w:rFonts w:cs="Calibri"/>
          <w:b/>
        </w:rPr>
      </w:pPr>
    </w:p>
    <w:p w:rsidR="00942245" w:rsidRDefault="00942245" w:rsidP="00942245">
      <w:pPr>
        <w:pStyle w:val="Nessunaspaziatura"/>
        <w:jc w:val="both"/>
        <w:rPr>
          <w:rFonts w:cs="Calibri"/>
          <w:b/>
        </w:rPr>
      </w:pPr>
      <w:r>
        <w:rPr>
          <w:rFonts w:cs="Calibri"/>
          <w:b/>
        </w:rPr>
        <w:t>Natura del conferimento dei dati per cui è richiesto il consenso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  <w:r>
        <w:rPr>
          <w:rFonts w:cs="Calibri"/>
        </w:rPr>
        <w:lastRenderedPageBreak/>
        <w:t xml:space="preserve">Il consenso al trattamento dei dati, nel caso in cui non sia fondato su un contratto o una norma UE o di un paese membro, è libero ma necessario per dar seguito alla finalità indicata. </w:t>
      </w:r>
      <w:proofErr w:type="gramStart"/>
      <w:r>
        <w:rPr>
          <w:rFonts w:cs="Calibri"/>
        </w:rPr>
        <w:t>Pertanto</w:t>
      </w:r>
      <w:proofErr w:type="gramEnd"/>
      <w:r>
        <w:rPr>
          <w:rFonts w:cs="Calibri"/>
        </w:rPr>
        <w:t xml:space="preserve"> l’eventuale rifiuto comporta l’impossibilità da parte del titolare di dare seguito a tale finalità.</w:t>
      </w:r>
    </w:p>
    <w:p w:rsidR="00942245" w:rsidRPr="00554FF7" w:rsidRDefault="00942245" w:rsidP="00942245">
      <w:pPr>
        <w:rPr>
          <w:rFonts w:cs="Calibri"/>
          <w:b/>
          <w:i/>
        </w:rPr>
      </w:pPr>
    </w:p>
    <w:p w:rsidR="00942245" w:rsidRPr="00554FF7" w:rsidRDefault="00942245" w:rsidP="00942245">
      <w:pPr>
        <w:rPr>
          <w:rFonts w:cs="Calibri"/>
          <w:b/>
        </w:rPr>
      </w:pPr>
      <w:r w:rsidRPr="00554FF7">
        <w:rPr>
          <w:rFonts w:cs="Calibri"/>
          <w:b/>
        </w:rPr>
        <w:t>Modalità del trattamento</w:t>
      </w:r>
    </w:p>
    <w:p w:rsidR="00942245" w:rsidRPr="00554FF7" w:rsidRDefault="00942245" w:rsidP="00942245">
      <w:pPr>
        <w:rPr>
          <w:rFonts w:cs="Calibri"/>
        </w:rPr>
      </w:pPr>
      <w:r w:rsidRPr="00554FF7">
        <w:rPr>
          <w:rFonts w:cs="Calibri"/>
        </w:rPr>
        <w:t>I dati personali verranno trattati in forma cartacea, informatizzata e telematica ed inseriti nelle pertinenti banche dati (dipendenti, collaboratori, stagisti</w:t>
      </w:r>
      <w:r>
        <w:rPr>
          <w:rFonts w:cs="Calibri"/>
        </w:rPr>
        <w:t>,</w:t>
      </w:r>
      <w:r w:rsidRPr="00554FF7">
        <w:rPr>
          <w:rFonts w:cs="Calibri"/>
        </w:rPr>
        <w:t xml:space="preserve"> ecc.) cui potranno accedere, e quindi venirne a conoscenza, gli addetti espressamente designati dal Titolare quali Responsabili ed </w:t>
      </w:r>
      <w:r>
        <w:rPr>
          <w:rFonts w:cs="Calibri"/>
        </w:rPr>
        <w:t>Autorizzati</w:t>
      </w:r>
      <w:r w:rsidRPr="00554FF7">
        <w:rPr>
          <w:rFonts w:cs="Calibri"/>
        </w:rPr>
        <w:t xml:space="preserve"> del trattamento dei dati personali, che potranno effettuare operazioni di consultazione, utilizzo, elaborazione, raffronto ed ogni altra opportuna operazione anche automatizzata nel rispetto delle disposizioni di legge necessarie a garantire, tra l'altro, la riservatezza e la sicurezza dei dati nonché l’esattezza, l’aggiorname</w:t>
      </w:r>
      <w:r>
        <w:rPr>
          <w:rFonts w:cs="Calibri"/>
        </w:rPr>
        <w:t>nto e la pertinenza dei dati</w:t>
      </w:r>
      <w:r w:rsidRPr="00554FF7">
        <w:rPr>
          <w:rFonts w:cs="Calibri"/>
        </w:rPr>
        <w:t xml:space="preserve"> rispetto alle finalità dichiarate.</w:t>
      </w:r>
    </w:p>
    <w:p w:rsidR="00942245" w:rsidRPr="00554FF7" w:rsidRDefault="00942245" w:rsidP="00942245">
      <w:pPr>
        <w:rPr>
          <w:rFonts w:cs="Calibri"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 w:rsidRPr="00554FF7">
        <w:rPr>
          <w:rFonts w:cs="Calibri"/>
          <w:b/>
        </w:rPr>
        <w:t>Modifiche e aggiornamenti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  <w:sdt>
        <w:sdtPr>
          <w:rPr>
            <w:rFonts w:cs="Calibri"/>
          </w:rPr>
          <w:alias w:val="Società"/>
          <w:id w:val="-950244457"/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>
            <w:rPr>
              <w:rFonts w:cs="Calibri"/>
            </w:rPr>
            <w:t xml:space="preserve">     </w:t>
          </w:r>
        </w:sdtContent>
      </w:sdt>
      <w:r w:rsidRPr="00554FF7">
        <w:rPr>
          <w:rFonts w:cs="Calibri"/>
        </w:rPr>
        <w:t xml:space="preserve"> potrebbe inoltre apportare modifiche e/o integrazioni a detta informativa anche quale conseguenza di eventuali e successive modifiche e/o integrazioni normative. 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Pr="00554FF7" w:rsidRDefault="00942245" w:rsidP="00942245">
      <w:pPr>
        <w:pStyle w:val="Nessunaspaziatura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CONSENSO AI SENSI DELL’ART. 7 DEL REGOLAMENTO UE 2016/679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ossequio a quanto disposto dall’art. 7 del Regolamento UE, il sottoscritto </w:t>
      </w:r>
      <w:r>
        <w:rPr>
          <w:rFonts w:ascii="Calibri" w:hAnsi="Calibri" w:cs="Calibri"/>
          <w:highlight w:val="yellow"/>
        </w:rPr>
        <w:t>_______________________</w:t>
      </w:r>
      <w:r>
        <w:rPr>
          <w:rFonts w:ascii="Calibri" w:hAnsi="Calibri" w:cs="Calibri"/>
        </w:rPr>
        <w:t xml:space="preserve"> dichiara di aver compreso integralmente l’informativa fornita da </w:t>
      </w:r>
      <w:sdt>
        <w:sdtPr>
          <w:rPr>
            <w:rFonts w:ascii="Calibri" w:hAnsi="Calibri" w:cs="Calibri"/>
          </w:rPr>
          <w:alias w:val="Società"/>
          <w:id w:val="565511796"/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>
            <w:rPr>
              <w:rFonts w:ascii="Calibri" w:hAnsi="Calibri" w:cs="Calibri"/>
            </w:rPr>
            <w:t xml:space="preserve">     </w:t>
          </w:r>
        </w:sdtContent>
      </w:sdt>
      <w:r w:rsidRPr="007B3D48">
        <w:rPr>
          <w:rFonts w:ascii="Calibri" w:hAnsi="Calibri" w:cs="Calibri"/>
        </w:rPr>
        <w:t xml:space="preserve"> quale Titolare del trattamento allegata e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Acconsento []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Non Acconsento []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rPr>
          <w:rFonts w:cs="Calibri"/>
        </w:rPr>
      </w:pPr>
      <w:r w:rsidRPr="00B91651">
        <w:rPr>
          <w:rFonts w:ascii="Calibri" w:hAnsi="Calibri" w:cs="Calibri"/>
        </w:rPr>
        <w:t xml:space="preserve">al trattamento dei miei dati personali per la finalità di </w:t>
      </w:r>
      <w:r>
        <w:rPr>
          <w:rFonts w:cs="Calibri"/>
        </w:rPr>
        <w:t>c</w:t>
      </w:r>
      <w:r w:rsidRPr="00850604">
        <w:rPr>
          <w:rFonts w:cs="Calibri"/>
        </w:rPr>
        <w:t>omunicazione dei dati agli enti</w:t>
      </w:r>
      <w:r>
        <w:rPr>
          <w:rFonts w:cs="Calibri"/>
        </w:rPr>
        <w:t xml:space="preserve"> beneficiari della donazione con </w:t>
      </w:r>
      <w:r w:rsidRPr="00112CD3">
        <w:rPr>
          <w:rFonts w:cs="Calibri"/>
        </w:rPr>
        <w:t>riferimento al progetto</w:t>
      </w:r>
      <w:r>
        <w:rPr>
          <w:rFonts w:cs="Calibri"/>
        </w:rPr>
        <w:t xml:space="preserve"> sovvenzionato;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Default="00942245" w:rsidP="00942245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Acconsento []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Non Acconsento []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</w:p>
    <w:p w:rsidR="00942245" w:rsidRPr="005D6906" w:rsidRDefault="00942245" w:rsidP="00942245">
      <w:pPr>
        <w:rPr>
          <w:rFonts w:cs="Calibri"/>
        </w:rPr>
      </w:pPr>
      <w:r w:rsidRPr="00B91651">
        <w:rPr>
          <w:rFonts w:ascii="Calibri" w:hAnsi="Calibri" w:cs="Calibri"/>
        </w:rPr>
        <w:t xml:space="preserve">al trattamento dei miei dati personali per la finalità </w:t>
      </w:r>
      <w:r>
        <w:rPr>
          <w:rFonts w:ascii="Calibri" w:hAnsi="Calibri" w:cs="Calibri"/>
        </w:rPr>
        <w:t xml:space="preserve">di </w:t>
      </w:r>
      <w:r>
        <w:rPr>
          <w:rFonts w:cs="Calibri"/>
        </w:rPr>
        <w:t>i</w:t>
      </w:r>
      <w:r w:rsidRPr="00112CD3">
        <w:rPr>
          <w:rFonts w:cs="Calibri"/>
        </w:rPr>
        <w:t xml:space="preserve">nvio da parte della Fondazione </w:t>
      </w:r>
      <w:proofErr w:type="gramStart"/>
      <w:r w:rsidRPr="00112CD3">
        <w:rPr>
          <w:rFonts w:cs="Calibri"/>
        </w:rPr>
        <w:t>di  informazioni</w:t>
      </w:r>
      <w:proofErr w:type="gramEnd"/>
      <w:r w:rsidRPr="00112CD3">
        <w:rPr>
          <w:rFonts w:cs="Calibri"/>
        </w:rPr>
        <w:t xml:space="preserve"> inerenti le attività istituzionali della medesima tramite email e sms</w:t>
      </w:r>
      <w:r w:rsidRPr="00B91651">
        <w:rPr>
          <w:rFonts w:cs="Calibri"/>
        </w:rPr>
        <w:t>.</w:t>
      </w: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Default="00942245" w:rsidP="00942245">
      <w:pPr>
        <w:pStyle w:val="Nessunaspaziatura"/>
        <w:jc w:val="both"/>
        <w:rPr>
          <w:rFonts w:cs="Calibri"/>
        </w:rPr>
      </w:pPr>
    </w:p>
    <w:p w:rsidR="00942245" w:rsidRPr="00554FF7" w:rsidRDefault="00942245" w:rsidP="00942245">
      <w:pPr>
        <w:pStyle w:val="Nessunaspaziatura"/>
        <w:rPr>
          <w:rFonts w:cs="Calibri"/>
        </w:rPr>
      </w:pPr>
      <w:r w:rsidRPr="00554FF7">
        <w:rPr>
          <w:rFonts w:cs="Calibri"/>
        </w:rPr>
        <w:t>________________</w:t>
      </w:r>
      <w:r w:rsidRPr="00554FF7">
        <w:rPr>
          <w:rFonts w:cs="Calibri"/>
        </w:rPr>
        <w:tab/>
      </w:r>
      <w:r w:rsidRPr="00554FF7">
        <w:rPr>
          <w:rFonts w:cs="Calibri"/>
        </w:rPr>
        <w:tab/>
      </w:r>
      <w:r w:rsidRPr="00554FF7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554FF7">
        <w:rPr>
          <w:rFonts w:cs="Calibri"/>
        </w:rPr>
        <w:t xml:space="preserve">    ________________________</w:t>
      </w:r>
    </w:p>
    <w:p w:rsidR="00942245" w:rsidRDefault="00942245" w:rsidP="00942245">
      <w:pPr>
        <w:pStyle w:val="Nessunaspaziatura"/>
        <w:jc w:val="both"/>
        <w:rPr>
          <w:rFonts w:ascii="Calibri" w:hAnsi="Calibri" w:cs="Calibri"/>
        </w:rPr>
      </w:pPr>
      <w:r w:rsidRPr="00554FF7">
        <w:rPr>
          <w:rFonts w:cs="Calibri"/>
          <w:i/>
        </w:rPr>
        <w:t>(Luogo e data)</w:t>
      </w:r>
      <w:r w:rsidRPr="00554FF7">
        <w:rPr>
          <w:rFonts w:cs="Calibri"/>
          <w:i/>
        </w:rPr>
        <w:tab/>
      </w:r>
      <w:r w:rsidRPr="00554FF7">
        <w:rPr>
          <w:rFonts w:cs="Calibri"/>
          <w:i/>
        </w:rPr>
        <w:tab/>
      </w:r>
      <w:r w:rsidRPr="00554FF7">
        <w:rPr>
          <w:rFonts w:cs="Calibri"/>
          <w:i/>
        </w:rPr>
        <w:tab/>
      </w:r>
      <w:proofErr w:type="gramStart"/>
      <w:r w:rsidRPr="00554FF7">
        <w:rPr>
          <w:rFonts w:cs="Calibri"/>
          <w:i/>
        </w:rPr>
        <w:tab/>
        <w:t xml:space="preserve">  </w:t>
      </w:r>
      <w:r>
        <w:rPr>
          <w:rFonts w:cs="Calibri"/>
          <w:i/>
        </w:rPr>
        <w:tab/>
      </w:r>
      <w:proofErr w:type="gramEnd"/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 w:rsidRPr="00554FF7">
        <w:rPr>
          <w:rFonts w:cs="Calibri"/>
          <w:i/>
        </w:rPr>
        <w:t xml:space="preserve">              </w:t>
      </w:r>
      <w:r w:rsidRPr="00554FF7">
        <w:rPr>
          <w:rFonts w:cs="Calibri"/>
          <w:i/>
        </w:rPr>
        <w:tab/>
        <w:t>(firma)</w:t>
      </w:r>
    </w:p>
    <w:p w:rsidR="00942245" w:rsidRPr="00554FF7" w:rsidRDefault="00942245" w:rsidP="00942245">
      <w:pPr>
        <w:pStyle w:val="Nessunaspaziatura"/>
        <w:jc w:val="center"/>
        <w:rPr>
          <w:rFonts w:cs="Calibri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sz w:val="24"/>
          <w:szCs w:val="24"/>
          <w:lang w:eastAsia="ko-KR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sz w:val="24"/>
          <w:szCs w:val="24"/>
          <w:lang w:eastAsia="ko-KR"/>
        </w:rPr>
      </w:pPr>
    </w:p>
    <w:p w:rsidR="00D47BB9" w:rsidRPr="00D47BB9" w:rsidRDefault="00D47BB9" w:rsidP="00D47BB9">
      <w:pPr>
        <w:spacing w:after="0" w:line="240" w:lineRule="auto"/>
        <w:rPr>
          <w:rFonts w:asciiTheme="majorHAnsi" w:eastAsia="Batang" w:hAnsiTheme="majorHAnsi" w:cs="Garamond"/>
          <w:b/>
          <w:bCs/>
          <w:sz w:val="24"/>
          <w:szCs w:val="24"/>
          <w:lang w:eastAsia="ko-KR"/>
        </w:rPr>
      </w:pPr>
    </w:p>
    <w:p w:rsidR="0022458F" w:rsidRPr="00D47BB9" w:rsidRDefault="0022458F" w:rsidP="0022458F">
      <w:pPr>
        <w:rPr>
          <w:rFonts w:asciiTheme="majorHAnsi" w:hAnsiTheme="majorHAnsi"/>
          <w:b/>
          <w:sz w:val="24"/>
          <w:szCs w:val="24"/>
        </w:rPr>
      </w:pPr>
    </w:p>
    <w:sectPr w:rsidR="0022458F" w:rsidRPr="00D47BB9" w:rsidSect="0022458F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671"/>
    <w:multiLevelType w:val="hybridMultilevel"/>
    <w:tmpl w:val="C67AF3A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57A7E"/>
    <w:multiLevelType w:val="hybridMultilevel"/>
    <w:tmpl w:val="3EA4A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B49B3"/>
    <w:multiLevelType w:val="hybridMultilevel"/>
    <w:tmpl w:val="4D565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8F"/>
    <w:rsid w:val="0022458F"/>
    <w:rsid w:val="00942245"/>
    <w:rsid w:val="00A10159"/>
    <w:rsid w:val="00A81020"/>
    <w:rsid w:val="00BC1D61"/>
    <w:rsid w:val="00BF6667"/>
    <w:rsid w:val="00D47BB9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42C"/>
  <w15:chartTrackingRefBased/>
  <w15:docId w15:val="{10A00F2E-4382-4EC5-B589-7D2C0B37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458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942245"/>
    <w:pPr>
      <w:tabs>
        <w:tab w:val="center" w:pos="4819"/>
        <w:tab w:val="right" w:pos="9638"/>
      </w:tabs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245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42245"/>
    <w:pPr>
      <w:spacing w:after="120" w:line="240" w:lineRule="auto"/>
      <w:ind w:left="283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245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2245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Nessunaspaziatura">
    <w:name w:val="No Spacing"/>
    <w:uiPriority w:val="1"/>
    <w:qFormat/>
    <w:rsid w:val="0094224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942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422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2245"/>
    <w:pPr>
      <w:spacing w:after="0" w:line="240" w:lineRule="auto"/>
      <w:jc w:val="both"/>
    </w:pPr>
    <w:rPr>
      <w:rFonts w:ascii="Verdana" w:eastAsia="SimSun" w:hAnsi="Verdana" w:cs="Times New Roman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2245"/>
    <w:rPr>
      <w:rFonts w:ascii="Verdana" w:eastAsia="SimSun" w:hAnsi="Verdana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ipersonali@fondazionenordmil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ipersonali@fondazionenordmilano.org" TargetMode="External"/><Relationship Id="rId5" Type="http://schemas.openxmlformats.org/officeDocument/2006/relationships/hyperlink" Target="mailto:amministrazione@fondazionenordmilan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Nord Milano Onlus</dc:creator>
  <cp:keywords/>
  <dc:description/>
  <cp:lastModifiedBy>Fondazione Comunitaria</cp:lastModifiedBy>
  <cp:revision>3</cp:revision>
  <dcterms:created xsi:type="dcterms:W3CDTF">2018-05-24T08:51:00Z</dcterms:created>
  <dcterms:modified xsi:type="dcterms:W3CDTF">2018-05-24T09:02:00Z</dcterms:modified>
</cp:coreProperties>
</file>